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4A6" w:rsidRPr="0055450D" w:rsidRDefault="00E654A6" w:rsidP="00E654A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55450D">
        <w:rPr>
          <w:rFonts w:ascii="Times New Roman" w:hAnsi="Times New Roman"/>
          <w:sz w:val="24"/>
          <w:szCs w:val="24"/>
        </w:rPr>
        <w:t>Karta modułu/przedmiotu</w:t>
      </w:r>
    </w:p>
    <w:p w:rsidR="00E654A6" w:rsidRPr="0055450D" w:rsidRDefault="00E654A6" w:rsidP="00E654A6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654A6" w:rsidRPr="0055450D" w:rsidTr="00EB1DD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654A6" w:rsidRPr="0055450D" w:rsidRDefault="00E654A6" w:rsidP="00EB1DD3">
            <w:pPr>
              <w:ind w:left="113" w:right="113"/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654A6" w:rsidRPr="0055450D" w:rsidRDefault="00E654A6" w:rsidP="00E654A6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Nazwa modułu (bloku przedmiotów): </w:t>
            </w:r>
            <w:r w:rsidRPr="0055450D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Kod modułu:</w:t>
            </w:r>
          </w:p>
        </w:tc>
      </w:tr>
      <w:tr w:rsidR="00E654A6" w:rsidRPr="0055450D" w:rsidTr="00EB1DD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654A6" w:rsidRPr="0055450D" w:rsidRDefault="00E654A6" w:rsidP="00EB1DD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Nazwa przedmiotu: </w:t>
            </w:r>
            <w:r w:rsidRPr="00357D2D">
              <w:rPr>
                <w:b/>
                <w:sz w:val="24"/>
                <w:szCs w:val="24"/>
              </w:rPr>
              <w:t>praca z dzieckiem ze spektrum autyzmu</w:t>
            </w:r>
          </w:p>
          <w:p w:rsidR="00E654A6" w:rsidRPr="0055450D" w:rsidRDefault="00E654A6" w:rsidP="00EB1DD3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Kod przedmiotu:</w:t>
            </w:r>
          </w:p>
        </w:tc>
      </w:tr>
      <w:tr w:rsidR="00E654A6" w:rsidRPr="0055450D" w:rsidTr="00EB1DD3">
        <w:trPr>
          <w:cantSplit/>
        </w:trPr>
        <w:tc>
          <w:tcPr>
            <w:tcW w:w="497" w:type="dxa"/>
            <w:vMerge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Nazwa jednostki organizacyjnej prowadzącej przedmiot / moduł:</w:t>
            </w:r>
            <w:r w:rsidRPr="0055450D">
              <w:rPr>
                <w:b/>
                <w:sz w:val="24"/>
                <w:szCs w:val="24"/>
              </w:rPr>
              <w:t xml:space="preserve"> </w:t>
            </w:r>
          </w:p>
          <w:p w:rsidR="00E654A6" w:rsidRPr="0055450D" w:rsidRDefault="00E654A6" w:rsidP="00EB1DD3">
            <w:pPr>
              <w:rPr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</w:p>
        </w:tc>
      </w:tr>
      <w:tr w:rsidR="00E654A6" w:rsidRPr="0055450D" w:rsidTr="00EB1DD3">
        <w:trPr>
          <w:cantSplit/>
        </w:trPr>
        <w:tc>
          <w:tcPr>
            <w:tcW w:w="497" w:type="dxa"/>
            <w:vMerge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Nazwa kierunku: </w:t>
            </w:r>
            <w:r w:rsidRPr="0055450D">
              <w:rPr>
                <w:b/>
                <w:sz w:val="24"/>
                <w:szCs w:val="24"/>
              </w:rPr>
              <w:t>PEDAGOGIKA SPECJALNA</w:t>
            </w:r>
          </w:p>
        </w:tc>
      </w:tr>
      <w:tr w:rsidR="00E654A6" w:rsidRPr="0055450D" w:rsidTr="00EB1DD3">
        <w:trPr>
          <w:cantSplit/>
        </w:trPr>
        <w:tc>
          <w:tcPr>
            <w:tcW w:w="497" w:type="dxa"/>
            <w:vMerge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Forma studiów: </w:t>
            </w:r>
            <w:r w:rsidR="003529CF" w:rsidRPr="0055450D">
              <w:rPr>
                <w:b/>
                <w:sz w:val="24"/>
                <w:szCs w:val="24"/>
              </w:rPr>
              <w:t>STACJONAR</w:t>
            </w:r>
            <w:r w:rsidRPr="0055450D">
              <w:rPr>
                <w:b/>
                <w:sz w:val="24"/>
                <w:szCs w:val="24"/>
              </w:rPr>
              <w:t>NE</w:t>
            </w:r>
          </w:p>
          <w:p w:rsidR="00E654A6" w:rsidRPr="0055450D" w:rsidRDefault="00E654A6" w:rsidP="00EB1DD3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Profil kształcenia:</w:t>
            </w:r>
          </w:p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Poziom kształcenia: </w:t>
            </w:r>
            <w:r w:rsidRPr="0055450D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E654A6" w:rsidRPr="0055450D" w:rsidTr="00EB1DD3">
        <w:trPr>
          <w:cantSplit/>
        </w:trPr>
        <w:tc>
          <w:tcPr>
            <w:tcW w:w="497" w:type="dxa"/>
            <w:vMerge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Rok / semestr: </w:t>
            </w:r>
            <w:r w:rsidRPr="0055450D">
              <w:rPr>
                <w:b/>
                <w:sz w:val="24"/>
                <w:szCs w:val="24"/>
              </w:rPr>
              <w:t>IV/7</w:t>
            </w:r>
          </w:p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Status przedmiotu /modułu: </w:t>
            </w:r>
            <w:r w:rsidRPr="0055450D">
              <w:rPr>
                <w:b/>
                <w:sz w:val="24"/>
                <w:szCs w:val="24"/>
              </w:rPr>
              <w:t>obowiązkowy</w:t>
            </w:r>
          </w:p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Język przedmiotu / modułu: </w:t>
            </w:r>
            <w:r w:rsidRPr="0055450D">
              <w:rPr>
                <w:b/>
                <w:sz w:val="24"/>
                <w:szCs w:val="24"/>
              </w:rPr>
              <w:t>polski</w:t>
            </w:r>
          </w:p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</w:p>
        </w:tc>
      </w:tr>
      <w:tr w:rsidR="00E654A6" w:rsidRPr="0055450D" w:rsidTr="00EB1DD3">
        <w:trPr>
          <w:cantSplit/>
        </w:trPr>
        <w:tc>
          <w:tcPr>
            <w:tcW w:w="497" w:type="dxa"/>
            <w:vMerge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inne </w:t>
            </w:r>
            <w:r w:rsidRPr="0055450D">
              <w:rPr>
                <w:sz w:val="24"/>
                <w:szCs w:val="24"/>
              </w:rPr>
              <w:br/>
              <w:t>(wpisać jakie)</w:t>
            </w:r>
          </w:p>
        </w:tc>
      </w:tr>
      <w:tr w:rsidR="00E654A6" w:rsidRPr="0055450D" w:rsidTr="00EB1DD3">
        <w:trPr>
          <w:cantSplit/>
        </w:trPr>
        <w:tc>
          <w:tcPr>
            <w:tcW w:w="497" w:type="dxa"/>
            <w:vMerge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654A6" w:rsidRPr="0055450D" w:rsidRDefault="00E654A6" w:rsidP="00EB1DD3">
            <w:pPr>
              <w:jc w:val="center"/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E654A6" w:rsidRPr="0055450D" w:rsidRDefault="00E654A6" w:rsidP="00EB1DD3">
            <w:pPr>
              <w:jc w:val="center"/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E654A6" w:rsidRPr="0055450D" w:rsidRDefault="00E654A6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654A6" w:rsidRPr="0055450D" w:rsidRDefault="00E654A6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654A6" w:rsidRPr="0055450D" w:rsidRDefault="00E654A6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654A6" w:rsidRPr="0055450D" w:rsidRDefault="00E654A6" w:rsidP="00EB1DD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654A6" w:rsidRPr="0055450D" w:rsidRDefault="00E654A6" w:rsidP="00E654A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654A6" w:rsidRPr="0055450D" w:rsidTr="0055450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654A6" w:rsidRPr="0055450D" w:rsidRDefault="00E654A6" w:rsidP="00EB1DD3">
            <w:pPr>
              <w:rPr>
                <w:color w:val="FF0000"/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Dr Małgorzata Moszyńska</w:t>
            </w:r>
          </w:p>
        </w:tc>
      </w:tr>
      <w:tr w:rsidR="00E654A6" w:rsidRPr="0055450D" w:rsidTr="0055450D">
        <w:tc>
          <w:tcPr>
            <w:tcW w:w="2988" w:type="dxa"/>
            <w:vAlign w:val="center"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Prowadzący zajęcia</w:t>
            </w:r>
          </w:p>
          <w:p w:rsidR="00E654A6" w:rsidRPr="0055450D" w:rsidRDefault="00E654A6" w:rsidP="00EB1DD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654A6" w:rsidRPr="0055450D" w:rsidRDefault="00100A6F" w:rsidP="00EB1DD3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Małgorzata Moszyńska</w:t>
            </w:r>
          </w:p>
        </w:tc>
      </w:tr>
      <w:tr w:rsidR="0055450D" w:rsidRPr="0055450D" w:rsidTr="0055450D">
        <w:tc>
          <w:tcPr>
            <w:tcW w:w="2988" w:type="dxa"/>
            <w:vAlign w:val="center"/>
          </w:tcPr>
          <w:p w:rsidR="0055450D" w:rsidRPr="0055450D" w:rsidRDefault="0055450D" w:rsidP="0055450D">
            <w:pPr>
              <w:spacing w:before="120" w:after="120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55450D" w:rsidRPr="0055450D" w:rsidRDefault="0055450D" w:rsidP="005545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Dostarczenie wiedzy o specyfice i problemach osób z zaburzeniami ze spektrum autyzmu.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Dostarczenie wiedzy o specyfice diagnozy osób niepełnosprawnych ze spektrum autyzmu.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Kształtowanie umiejętności komunikacyjnych z osobami ze spektrum autyzmu i ich rodzinami.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Kształtowanie umiejętności wykorzystania wyników badań diagnostycznych do opracowywania programów terapeutycznych i rehabilitacyjnych.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Przygotowanie studenta do współpracy z innymi specjalistami od terapii i rehabilitacji, ośrodkami pomocy i placówkami specjalistycznymi. </w:t>
            </w:r>
          </w:p>
        </w:tc>
      </w:tr>
      <w:tr w:rsidR="0055450D" w:rsidRPr="0055450D" w:rsidTr="0055450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55450D" w:rsidRPr="0055450D" w:rsidRDefault="0055450D" w:rsidP="0055450D">
            <w:pPr>
              <w:spacing w:before="120" w:after="120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55450D" w:rsidRPr="0055450D" w:rsidRDefault="0055450D" w:rsidP="0055450D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Podstawowa wiedza z zakresu pedagogiki specjalnej i psychopatologii</w:t>
            </w:r>
          </w:p>
        </w:tc>
      </w:tr>
    </w:tbl>
    <w:p w:rsidR="00E654A6" w:rsidRPr="0055450D" w:rsidRDefault="00E654A6" w:rsidP="00E654A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E654A6" w:rsidRPr="0055450D" w:rsidTr="00EB1DD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 xml:space="preserve">EFEKTY </w:t>
            </w:r>
            <w:r w:rsidR="00C21757">
              <w:rPr>
                <w:b/>
                <w:sz w:val="24"/>
                <w:szCs w:val="24"/>
              </w:rPr>
              <w:t>KSZTAŁCENIA</w:t>
            </w:r>
          </w:p>
        </w:tc>
      </w:tr>
      <w:tr w:rsidR="00E654A6" w:rsidRPr="0055450D" w:rsidTr="00EB1DD3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Nr efektu </w:t>
            </w:r>
            <w:r w:rsidR="00C21757">
              <w:rPr>
                <w:sz w:val="24"/>
                <w:szCs w:val="24"/>
              </w:rPr>
              <w:t>kształcenia</w:t>
            </w:r>
            <w:r w:rsidRPr="0055450D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Opis efektu </w:t>
            </w:r>
            <w:r w:rsidR="00C21757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Kod kierunkowego efektu </w:t>
            </w:r>
          </w:p>
          <w:p w:rsidR="00E654A6" w:rsidRPr="0055450D" w:rsidRDefault="00C21757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kształcenia</w:t>
            </w:r>
          </w:p>
        </w:tc>
      </w:tr>
      <w:tr w:rsidR="00E654A6" w:rsidRPr="0055450D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654A6" w:rsidRPr="0055450D" w:rsidRDefault="00E654A6" w:rsidP="00EB1DD3">
            <w:pPr>
              <w:pStyle w:val="Nagwek1"/>
              <w:rPr>
                <w:szCs w:val="24"/>
              </w:rPr>
            </w:pPr>
            <w:r w:rsidRPr="0055450D">
              <w:rPr>
                <w:szCs w:val="24"/>
              </w:rPr>
              <w:lastRenderedPageBreak/>
              <w:t xml:space="preserve">Wiedza </w:t>
            </w:r>
            <w:r w:rsidRPr="0055450D">
              <w:rPr>
                <w:b w:val="0"/>
                <w:szCs w:val="24"/>
              </w:rPr>
              <w:t>(</w:t>
            </w:r>
            <w:r w:rsidRPr="0055450D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910B0E" w:rsidRPr="0055450D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B0E" w:rsidRPr="0055450D" w:rsidRDefault="0071452C" w:rsidP="005545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B0E" w:rsidRPr="00910B0E" w:rsidRDefault="00910B0E" w:rsidP="009374E3">
            <w:pPr>
              <w:jc w:val="both"/>
              <w:rPr>
                <w:sz w:val="22"/>
                <w:szCs w:val="22"/>
              </w:rPr>
            </w:pPr>
            <w:r w:rsidRPr="00910B0E">
              <w:rPr>
                <w:sz w:val="22"/>
                <w:szCs w:val="22"/>
              </w:rPr>
              <w:t>posiada pogłębioną i zaawansowaną wiedzę dotyczącą etiologii i symptomatologii zaburzeń rozwojowych i niepełnosprawności człowieka oraz jego funkcjonowania;</w:t>
            </w:r>
            <w:r>
              <w:rPr>
                <w:sz w:val="22"/>
                <w:szCs w:val="22"/>
              </w:rPr>
              <w:t xml:space="preserve"> w tym ze spektrum autyzmu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B0E" w:rsidRPr="0055450D" w:rsidRDefault="00910B0E" w:rsidP="005545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K1P_W04</w:t>
            </w:r>
          </w:p>
        </w:tc>
      </w:tr>
      <w:tr w:rsidR="00910B0E" w:rsidRPr="0055450D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B0E" w:rsidRPr="0055450D" w:rsidRDefault="0071452C" w:rsidP="005545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B0E" w:rsidRPr="00910B0E" w:rsidRDefault="00910B0E" w:rsidP="0055450D">
            <w:pPr>
              <w:rPr>
                <w:sz w:val="24"/>
                <w:szCs w:val="24"/>
              </w:rPr>
            </w:pPr>
            <w:r w:rsidRPr="00910B0E">
              <w:rPr>
                <w:sz w:val="24"/>
                <w:szCs w:val="24"/>
              </w:rPr>
              <w:t>omawia podstawowe problemy osób ze spektrum autyzmu i ich rodzin; zna specyfikę badań osób niepełnosprawnych oraz osób z ich środowiska;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B0E" w:rsidRPr="0055450D" w:rsidRDefault="00910B0E" w:rsidP="005545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</w:tc>
      </w:tr>
      <w:tr w:rsidR="00910B0E" w:rsidRPr="0055450D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B0E" w:rsidRPr="0055450D" w:rsidRDefault="0071452C" w:rsidP="005545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B0E" w:rsidRPr="0055450D" w:rsidRDefault="00910B0E" w:rsidP="0055450D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posiada wiedzę o specyfice diagnozy osób ze spektrum autyzmu, konieczności współpracy ze specjalistami z innych dziedzin i placówkami specjalistycznymi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B0E" w:rsidRPr="0055450D" w:rsidRDefault="00910B0E" w:rsidP="005545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910B0E" w:rsidRPr="0055450D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B0E" w:rsidRPr="0055450D" w:rsidRDefault="00910B0E" w:rsidP="0055450D">
            <w:pPr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 xml:space="preserve">Umiejętności </w:t>
            </w:r>
            <w:r w:rsidRPr="0055450D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B0E" w:rsidRPr="0055450D" w:rsidRDefault="00910B0E" w:rsidP="0055450D">
            <w:pPr>
              <w:jc w:val="center"/>
              <w:rPr>
                <w:sz w:val="24"/>
                <w:szCs w:val="24"/>
              </w:rPr>
            </w:pPr>
          </w:p>
        </w:tc>
      </w:tr>
      <w:tr w:rsidR="00910B0E" w:rsidRPr="0055450D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B0E" w:rsidRPr="0055450D" w:rsidRDefault="0071452C" w:rsidP="005545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B0E" w:rsidRPr="0055450D" w:rsidRDefault="00910B0E" w:rsidP="0055450D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opracowuje indywidualne programy terapeutyczne pracy z dzieckiem autystycznym, zawierające różne rodzaje ćwiczeń stymulujących; podejmuje działania w zakresie współpracy z rodzicami;</w:t>
            </w:r>
            <w:r>
              <w:rPr>
                <w:sz w:val="24"/>
                <w:szCs w:val="24"/>
              </w:rPr>
              <w:t xml:space="preserve"> </w:t>
            </w:r>
            <w:r w:rsidRPr="0055450D">
              <w:rPr>
                <w:sz w:val="24"/>
                <w:szCs w:val="24"/>
              </w:rPr>
              <w:t xml:space="preserve">opracowuje ćwiczenia stymulujące rozwój języka u dzieci z zespołem </w:t>
            </w:r>
            <w:proofErr w:type="spellStart"/>
            <w:r w:rsidRPr="0055450D">
              <w:rPr>
                <w:sz w:val="24"/>
                <w:szCs w:val="24"/>
              </w:rPr>
              <w:t>Aspergera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B0E" w:rsidRPr="0055450D" w:rsidRDefault="0071452C" w:rsidP="005545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910B0E" w:rsidRPr="0055450D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B0E" w:rsidRPr="0055450D" w:rsidRDefault="0071452C" w:rsidP="005545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B0E" w:rsidRPr="0055450D" w:rsidRDefault="00910B0E" w:rsidP="0055450D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wykorzystuje wiedzę teoretyczną do analizowania zachowań dzieci z autyzmem oraz proponuje różne formy poradnictwa i wsparcia ich rodzin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B0E" w:rsidRPr="0055450D" w:rsidRDefault="0071452C" w:rsidP="005545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910B0E" w:rsidRPr="0055450D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B0E" w:rsidRPr="0055450D" w:rsidRDefault="00910B0E" w:rsidP="0055450D">
            <w:pPr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B0E" w:rsidRPr="0055450D" w:rsidRDefault="00910B0E" w:rsidP="0055450D">
            <w:pPr>
              <w:jc w:val="center"/>
              <w:rPr>
                <w:sz w:val="24"/>
                <w:szCs w:val="24"/>
              </w:rPr>
            </w:pPr>
          </w:p>
        </w:tc>
      </w:tr>
      <w:tr w:rsidR="00910B0E" w:rsidRPr="0055450D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B0E" w:rsidRPr="0055450D" w:rsidRDefault="0071452C" w:rsidP="005545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B0E" w:rsidRPr="0055450D" w:rsidRDefault="00910B0E" w:rsidP="0055450D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współpracuje w grupie tworząc ćwiczenia i/lub programy terapeutyczno-rehabilitacyjne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B0E" w:rsidRPr="0055450D" w:rsidRDefault="0071452C" w:rsidP="005545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K1P_K06</w:t>
            </w:r>
          </w:p>
        </w:tc>
      </w:tr>
      <w:tr w:rsidR="00910B0E" w:rsidRPr="0055450D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B0E" w:rsidRPr="0055450D" w:rsidRDefault="0071452C" w:rsidP="005545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B0E" w:rsidRPr="0055450D" w:rsidRDefault="00910B0E" w:rsidP="0055450D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zachowuje etyczną postawę wobec osób z autyzmem i ich rodzin; nawiązuje kontakt ze specjalistami z innych dziedzin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B0E" w:rsidRPr="0055450D" w:rsidRDefault="0071452C" w:rsidP="005545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910B0E" w:rsidRPr="0055450D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B0E" w:rsidRPr="0055450D" w:rsidRDefault="0071452C" w:rsidP="005545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B0E" w:rsidRPr="0055450D" w:rsidRDefault="00910B0E" w:rsidP="0055450D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dostrzega konieczność samorozwoju, zwiększania kompetencji profesjonalnych w pracy z dzieckiem ze spektrum autyzmu i jego rodziną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B0E" w:rsidRPr="0055450D" w:rsidRDefault="0071452C" w:rsidP="005545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E654A6" w:rsidRPr="0055450D" w:rsidRDefault="00E654A6" w:rsidP="00E654A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654A6" w:rsidRPr="0055450D" w:rsidTr="0055450D">
        <w:tc>
          <w:tcPr>
            <w:tcW w:w="10008" w:type="dxa"/>
            <w:vAlign w:val="center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TREŚCI PROGRAMOWE</w:t>
            </w:r>
          </w:p>
        </w:tc>
      </w:tr>
      <w:tr w:rsidR="00E654A6" w:rsidRPr="0055450D" w:rsidTr="0055450D">
        <w:tc>
          <w:tcPr>
            <w:tcW w:w="10008" w:type="dxa"/>
            <w:shd w:val="pct15" w:color="auto" w:fill="FFFFFF"/>
          </w:tcPr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Wykład</w:t>
            </w:r>
          </w:p>
        </w:tc>
      </w:tr>
      <w:tr w:rsidR="00E654A6" w:rsidRPr="0055450D" w:rsidTr="0055450D">
        <w:tc>
          <w:tcPr>
            <w:tcW w:w="10008" w:type="dxa"/>
          </w:tcPr>
          <w:p w:rsidR="0055450D" w:rsidRPr="0071452C" w:rsidRDefault="0055450D" w:rsidP="0071452C">
            <w:pPr>
              <w:pStyle w:val="Akapitzlist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52C">
              <w:rPr>
                <w:rFonts w:ascii="Times New Roman" w:hAnsi="Times New Roman"/>
                <w:sz w:val="24"/>
                <w:szCs w:val="24"/>
              </w:rPr>
              <w:t>Autyz</w:t>
            </w:r>
            <w:r w:rsidR="0071452C" w:rsidRPr="0071452C">
              <w:rPr>
                <w:rFonts w:ascii="Times New Roman" w:hAnsi="Times New Roman"/>
                <w:sz w:val="24"/>
                <w:szCs w:val="24"/>
              </w:rPr>
              <w:t>m etiologia i epidemiologia na ś</w:t>
            </w:r>
            <w:r w:rsidRPr="0071452C">
              <w:rPr>
                <w:rFonts w:ascii="Times New Roman" w:hAnsi="Times New Roman"/>
                <w:sz w:val="24"/>
                <w:szCs w:val="24"/>
              </w:rPr>
              <w:t>wiecie</w:t>
            </w:r>
            <w:r w:rsidR="00C2175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5450D" w:rsidRPr="0071452C" w:rsidRDefault="0055450D" w:rsidP="0071452C">
            <w:pPr>
              <w:pStyle w:val="Akapitzlist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52C">
              <w:rPr>
                <w:rFonts w:ascii="Times New Roman" w:hAnsi="Times New Roman"/>
                <w:sz w:val="24"/>
                <w:szCs w:val="24"/>
              </w:rPr>
              <w:t>Kryteria diagnostyczne w poszczególnych klasyfikacjach</w:t>
            </w:r>
            <w:r w:rsidR="00C2175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5450D" w:rsidRPr="0071452C" w:rsidRDefault="0055450D" w:rsidP="0071452C">
            <w:pPr>
              <w:pStyle w:val="Akapitzlist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52C">
              <w:rPr>
                <w:rFonts w:ascii="Times New Roman" w:hAnsi="Times New Roman"/>
                <w:sz w:val="24"/>
                <w:szCs w:val="24"/>
              </w:rPr>
              <w:t>Zmiany klasyfikacyjne</w:t>
            </w:r>
            <w:r w:rsidR="00C21757">
              <w:rPr>
                <w:rFonts w:ascii="Times New Roman" w:hAnsi="Times New Roman"/>
                <w:sz w:val="24"/>
                <w:szCs w:val="24"/>
              </w:rPr>
              <w:t>.</w:t>
            </w:r>
            <w:r w:rsidRPr="0071452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5450D" w:rsidRPr="0071452C" w:rsidRDefault="0055450D" w:rsidP="0071452C">
            <w:pPr>
              <w:pStyle w:val="Akapitzlist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52C">
              <w:rPr>
                <w:rFonts w:ascii="Times New Roman" w:hAnsi="Times New Roman"/>
                <w:sz w:val="24"/>
                <w:szCs w:val="24"/>
              </w:rPr>
              <w:t>Omówienie poszczególnych narzędzi diagnostycznych ASD</w:t>
            </w:r>
            <w:r w:rsidR="00C2175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5450D" w:rsidRPr="0071452C" w:rsidRDefault="0055450D" w:rsidP="0071452C">
            <w:pPr>
              <w:pStyle w:val="Akapitzlist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52C">
              <w:rPr>
                <w:rFonts w:ascii="Times New Roman" w:hAnsi="Times New Roman"/>
                <w:sz w:val="24"/>
                <w:szCs w:val="24"/>
              </w:rPr>
              <w:t>Podstawy prawne nauczania osób z ASD w Polsce</w:t>
            </w:r>
            <w:r w:rsidR="00C2175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5450D" w:rsidRPr="0071452C" w:rsidRDefault="0055450D" w:rsidP="0071452C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452C">
              <w:rPr>
                <w:rFonts w:ascii="Times New Roman" w:hAnsi="Times New Roman"/>
                <w:sz w:val="24"/>
                <w:szCs w:val="24"/>
              </w:rPr>
              <w:t xml:space="preserve">Całościowe zaburzenia rozwojowe – spektrum autyzmu (Autyzm, zespół </w:t>
            </w:r>
            <w:proofErr w:type="spellStart"/>
            <w:r w:rsidRPr="0071452C">
              <w:rPr>
                <w:rFonts w:ascii="Times New Roman" w:hAnsi="Times New Roman"/>
                <w:sz w:val="24"/>
                <w:szCs w:val="24"/>
              </w:rPr>
              <w:t>Aspergera</w:t>
            </w:r>
            <w:proofErr w:type="spellEnd"/>
            <w:r w:rsidRPr="0071452C">
              <w:rPr>
                <w:rFonts w:ascii="Times New Roman" w:hAnsi="Times New Roman"/>
                <w:sz w:val="24"/>
                <w:szCs w:val="24"/>
              </w:rPr>
              <w:t xml:space="preserve">, zespół </w:t>
            </w:r>
            <w:proofErr w:type="spellStart"/>
            <w:r w:rsidRPr="0071452C">
              <w:rPr>
                <w:rFonts w:ascii="Times New Roman" w:hAnsi="Times New Roman"/>
                <w:sz w:val="24"/>
                <w:szCs w:val="24"/>
              </w:rPr>
              <w:t>Retta</w:t>
            </w:r>
            <w:proofErr w:type="spellEnd"/>
            <w:r w:rsidRPr="0071452C">
              <w:rPr>
                <w:rFonts w:ascii="Times New Roman" w:hAnsi="Times New Roman"/>
                <w:sz w:val="24"/>
                <w:szCs w:val="24"/>
              </w:rPr>
              <w:t>, Rozległe zaburzenia rozwojowe bliżej nieokreślone PDD -NOS), Dziecięce zaburzenia dezintegracyjne - Autyzm atypowy</w:t>
            </w:r>
            <w:r w:rsidR="00C2175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654A6" w:rsidRPr="0055450D" w:rsidTr="0055450D">
        <w:tc>
          <w:tcPr>
            <w:tcW w:w="10008" w:type="dxa"/>
            <w:shd w:val="pct15" w:color="auto" w:fill="FFFFFF"/>
          </w:tcPr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Ćwiczenia</w:t>
            </w:r>
          </w:p>
        </w:tc>
      </w:tr>
      <w:tr w:rsidR="0055450D" w:rsidRPr="0055450D" w:rsidTr="0055450D">
        <w:tc>
          <w:tcPr>
            <w:tcW w:w="10008" w:type="dxa"/>
          </w:tcPr>
          <w:p w:rsidR="0055450D" w:rsidRPr="0055450D" w:rsidRDefault="0055450D" w:rsidP="005545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Klasyfikacje zaburzeń psychicznych u dzieci i młodzieży (</w:t>
            </w:r>
            <w:proofErr w:type="spellStart"/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DSM-IV-TR</w:t>
            </w:r>
            <w:proofErr w:type="spellEnd"/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; ICD-10).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Poglądy na temat patogenezy rozwoju dziecka ze spektrum autyzmu.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Zaburzenia w zakresie percepcji świata społecznego u dzieci z autyzmem oraz zakłócenia w komunikowaniu się.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„Wysypkowe” uzdolnienia osób z autyzmem.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Sztywność, stereotypowość w zachowaniu i zainteresowaniach u dzieci z autyzmem.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Rozwój emocjonalno-społeczny dziecka z autyzmem.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Diagnozowanie autyzmu u małych dzieci z problemami w rozwoju.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Autyzm a zaburzenia współwystępujące i pokrewne – diagnoza </w:t>
            </w:r>
            <w:bookmarkStart w:id="0" w:name="4"/>
            <w:bookmarkEnd w:id="0"/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różnicowa.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Wczesna interwencja i wspomaganie rozwoju małych dzieci z autyzmem.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Rehabilitacja i terapia dzieci z rozległymi zaburzeniami rozwojowymi (podejście: behawioralne, rozwojowe, zintegrowane, holistyczne, interwencja biomedyczna).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Problemy rodziny dzieci z rozległymi zaburzeniami rozwojowymi.</w:t>
            </w:r>
          </w:p>
          <w:p w:rsidR="0055450D" w:rsidRPr="0055450D" w:rsidRDefault="0055450D" w:rsidP="0055450D">
            <w:pPr>
              <w:tabs>
                <w:tab w:val="left" w:pos="720"/>
              </w:tabs>
              <w:suppressAutoHyphens/>
              <w:rPr>
                <w:sz w:val="24"/>
                <w:szCs w:val="24"/>
              </w:rPr>
            </w:pPr>
          </w:p>
        </w:tc>
      </w:tr>
      <w:tr w:rsidR="0055450D" w:rsidRPr="0055450D" w:rsidTr="0055450D">
        <w:tc>
          <w:tcPr>
            <w:tcW w:w="10008" w:type="dxa"/>
            <w:shd w:val="pct15" w:color="auto" w:fill="FFFFFF"/>
          </w:tcPr>
          <w:p w:rsidR="0055450D" w:rsidRPr="0055450D" w:rsidRDefault="0055450D" w:rsidP="0055450D">
            <w:pPr>
              <w:pStyle w:val="Nagwek1"/>
              <w:rPr>
                <w:szCs w:val="24"/>
              </w:rPr>
            </w:pPr>
            <w:r w:rsidRPr="0055450D">
              <w:rPr>
                <w:szCs w:val="24"/>
              </w:rPr>
              <w:lastRenderedPageBreak/>
              <w:t>Laboratorium</w:t>
            </w:r>
          </w:p>
        </w:tc>
      </w:tr>
      <w:tr w:rsidR="0055450D" w:rsidRPr="0055450D" w:rsidTr="0055450D">
        <w:tc>
          <w:tcPr>
            <w:tcW w:w="10008" w:type="dxa"/>
          </w:tcPr>
          <w:p w:rsidR="0055450D" w:rsidRPr="0055450D" w:rsidRDefault="0055450D" w:rsidP="0055450D">
            <w:pPr>
              <w:rPr>
                <w:sz w:val="24"/>
                <w:szCs w:val="24"/>
              </w:rPr>
            </w:pPr>
          </w:p>
        </w:tc>
      </w:tr>
      <w:tr w:rsidR="0055450D" w:rsidRPr="0055450D" w:rsidTr="0055450D">
        <w:tc>
          <w:tcPr>
            <w:tcW w:w="10008" w:type="dxa"/>
            <w:shd w:val="pct15" w:color="auto" w:fill="FFFFFF"/>
          </w:tcPr>
          <w:p w:rsidR="0055450D" w:rsidRPr="0055450D" w:rsidRDefault="0055450D" w:rsidP="0055450D">
            <w:pPr>
              <w:pStyle w:val="Nagwek1"/>
              <w:rPr>
                <w:szCs w:val="24"/>
              </w:rPr>
            </w:pPr>
            <w:r w:rsidRPr="0055450D">
              <w:rPr>
                <w:szCs w:val="24"/>
              </w:rPr>
              <w:t>Projekt</w:t>
            </w:r>
          </w:p>
        </w:tc>
      </w:tr>
      <w:tr w:rsidR="0055450D" w:rsidRPr="0055450D" w:rsidTr="0055450D">
        <w:tc>
          <w:tcPr>
            <w:tcW w:w="10008" w:type="dxa"/>
          </w:tcPr>
          <w:p w:rsidR="0055450D" w:rsidRPr="0055450D" w:rsidRDefault="0055450D" w:rsidP="0055450D">
            <w:pPr>
              <w:rPr>
                <w:sz w:val="24"/>
                <w:szCs w:val="24"/>
              </w:rPr>
            </w:pPr>
          </w:p>
        </w:tc>
      </w:tr>
      <w:tr w:rsidR="0055450D" w:rsidRPr="0055450D" w:rsidTr="0055450D">
        <w:tc>
          <w:tcPr>
            <w:tcW w:w="10008" w:type="dxa"/>
            <w:shd w:val="clear" w:color="auto" w:fill="D9D9D9"/>
          </w:tcPr>
          <w:p w:rsidR="0055450D" w:rsidRPr="0055450D" w:rsidRDefault="0055450D" w:rsidP="0055450D">
            <w:pPr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Seminarium</w:t>
            </w:r>
          </w:p>
        </w:tc>
      </w:tr>
      <w:tr w:rsidR="0055450D" w:rsidRPr="0055450D" w:rsidTr="0055450D">
        <w:tc>
          <w:tcPr>
            <w:tcW w:w="10008" w:type="dxa"/>
          </w:tcPr>
          <w:p w:rsidR="0055450D" w:rsidRPr="0055450D" w:rsidRDefault="0055450D" w:rsidP="0055450D">
            <w:pPr>
              <w:rPr>
                <w:b/>
                <w:sz w:val="24"/>
                <w:szCs w:val="24"/>
              </w:rPr>
            </w:pPr>
          </w:p>
        </w:tc>
      </w:tr>
      <w:tr w:rsidR="0055450D" w:rsidRPr="0055450D" w:rsidTr="0055450D">
        <w:tc>
          <w:tcPr>
            <w:tcW w:w="10008" w:type="dxa"/>
            <w:shd w:val="clear" w:color="auto" w:fill="D9D9D9"/>
          </w:tcPr>
          <w:p w:rsidR="0055450D" w:rsidRPr="0055450D" w:rsidRDefault="0055450D" w:rsidP="0055450D">
            <w:pPr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5450D" w:rsidRPr="0055450D" w:rsidTr="0055450D">
        <w:tc>
          <w:tcPr>
            <w:tcW w:w="10008" w:type="dxa"/>
          </w:tcPr>
          <w:p w:rsidR="0055450D" w:rsidRPr="0055450D" w:rsidRDefault="0055450D" w:rsidP="0055450D">
            <w:pPr>
              <w:rPr>
                <w:sz w:val="24"/>
                <w:szCs w:val="24"/>
              </w:rPr>
            </w:pPr>
          </w:p>
        </w:tc>
      </w:tr>
    </w:tbl>
    <w:p w:rsidR="00E654A6" w:rsidRPr="0055450D" w:rsidRDefault="00E654A6" w:rsidP="00E654A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55450D" w:rsidRPr="0055450D" w:rsidTr="00EB1DD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55450D" w:rsidRPr="0055450D" w:rsidRDefault="0055450D" w:rsidP="0055450D">
            <w:pPr>
              <w:spacing w:before="120" w:after="120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5450D" w:rsidRPr="00585889" w:rsidRDefault="0055450D" w:rsidP="0055450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85889">
              <w:rPr>
                <w:rFonts w:ascii="Times New Roman" w:eastAsia="Times New Roman" w:hAnsi="Times New Roman"/>
                <w:lang w:eastAsia="pl-PL"/>
              </w:rPr>
              <w:t>Bobrowicz -</w:t>
            </w:r>
            <w:proofErr w:type="spellStart"/>
            <w:r w:rsidRPr="00585889">
              <w:rPr>
                <w:rFonts w:ascii="Times New Roman" w:eastAsia="Times New Roman" w:hAnsi="Times New Roman"/>
                <w:lang w:eastAsia="pl-PL"/>
              </w:rPr>
              <w:t>Lewartowska</w:t>
            </w:r>
            <w:proofErr w:type="spellEnd"/>
            <w:r w:rsidRPr="00585889">
              <w:rPr>
                <w:rFonts w:ascii="Times New Roman" w:eastAsia="Times New Roman" w:hAnsi="Times New Roman"/>
                <w:lang w:eastAsia="pl-PL"/>
              </w:rPr>
              <w:t xml:space="preserve"> L.(2000).</w:t>
            </w:r>
            <w:r w:rsidRPr="00C41613">
              <w:rPr>
                <w:rFonts w:ascii="Times New Roman" w:eastAsia="Times New Roman" w:hAnsi="Times New Roman"/>
                <w:i/>
                <w:lang w:eastAsia="pl-PL"/>
              </w:rPr>
              <w:t>Autyzm dziecięcy, zagadnienia diagnozy i terapii</w:t>
            </w:r>
            <w:r w:rsidRPr="00585889">
              <w:rPr>
                <w:rFonts w:ascii="Times New Roman" w:eastAsia="Times New Roman" w:hAnsi="Times New Roman"/>
                <w:lang w:eastAsia="pl-PL"/>
              </w:rPr>
              <w:t>. Kraków: Impuls.</w:t>
            </w:r>
          </w:p>
          <w:p w:rsidR="0055450D" w:rsidRPr="00585889" w:rsidRDefault="0055450D" w:rsidP="0055450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proofErr w:type="spellStart"/>
            <w:r w:rsidRPr="007865C8">
              <w:rPr>
                <w:rFonts w:ascii="Times New Roman" w:eastAsia="Times New Roman" w:hAnsi="Times New Roman"/>
                <w:lang w:val="en-US" w:eastAsia="pl-PL"/>
              </w:rPr>
              <w:t>Kutscher</w:t>
            </w:r>
            <w:proofErr w:type="spellEnd"/>
            <w:r w:rsidRPr="007865C8">
              <w:rPr>
                <w:rFonts w:ascii="Times New Roman" w:eastAsia="Times New Roman" w:hAnsi="Times New Roman"/>
                <w:lang w:val="en-US" w:eastAsia="pl-PL"/>
              </w:rPr>
              <w:t xml:space="preserve"> L.M., Attwood T., Wolff R.R. (2007). </w:t>
            </w:r>
            <w:r w:rsidRPr="00C41613">
              <w:rPr>
                <w:rFonts w:ascii="Times New Roman" w:eastAsia="Times New Roman" w:hAnsi="Times New Roman"/>
                <w:i/>
                <w:lang w:eastAsia="pl-PL"/>
              </w:rPr>
              <w:t>Dzieci z zaburzeniami łączonymi</w:t>
            </w:r>
            <w:r w:rsidRPr="00585889">
              <w:rPr>
                <w:rFonts w:ascii="Times New Roman" w:eastAsia="Times New Roman" w:hAnsi="Times New Roman"/>
                <w:lang w:eastAsia="pl-PL"/>
              </w:rPr>
              <w:t xml:space="preserve">. Warszawa: Wydawnictwo K.E.LIBER. </w:t>
            </w:r>
          </w:p>
          <w:p w:rsidR="0055450D" w:rsidRPr="00585889" w:rsidRDefault="0055450D" w:rsidP="0055450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85889">
              <w:rPr>
                <w:rFonts w:ascii="Times New Roman" w:eastAsia="Times New Roman" w:hAnsi="Times New Roman"/>
                <w:lang w:eastAsia="pl-PL"/>
              </w:rPr>
              <w:t>Olechnowicz H. (2004). W</w:t>
            </w:r>
            <w:r w:rsidRPr="00C41613">
              <w:rPr>
                <w:rFonts w:ascii="Times New Roman" w:eastAsia="Times New Roman" w:hAnsi="Times New Roman"/>
                <w:i/>
                <w:lang w:eastAsia="pl-PL"/>
              </w:rPr>
              <w:t>okół autyzmu. Fakty, skojarzenia, refleksje</w:t>
            </w:r>
            <w:r w:rsidRPr="00585889">
              <w:rPr>
                <w:rFonts w:ascii="Times New Roman" w:eastAsia="Times New Roman" w:hAnsi="Times New Roman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585889">
              <w:rPr>
                <w:rFonts w:ascii="Times New Roman" w:eastAsia="Times New Roman" w:hAnsi="Times New Roman"/>
                <w:lang w:eastAsia="pl-PL"/>
              </w:rPr>
              <w:t xml:space="preserve">Warszawa: Wydawnictwo </w:t>
            </w:r>
            <w:proofErr w:type="spellStart"/>
            <w:r w:rsidRPr="00585889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  <w:r w:rsidRPr="00585889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</w:p>
          <w:p w:rsidR="0055450D" w:rsidRPr="00585889" w:rsidRDefault="0055450D" w:rsidP="0055450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85889">
              <w:rPr>
                <w:rFonts w:ascii="Times New Roman" w:eastAsia="Times New Roman" w:hAnsi="Times New Roman"/>
                <w:lang w:eastAsia="pl-PL"/>
              </w:rPr>
              <w:t xml:space="preserve">Pisula E. (2000). </w:t>
            </w:r>
            <w:r w:rsidRPr="00C41613">
              <w:rPr>
                <w:rFonts w:ascii="Times New Roman" w:eastAsia="Times New Roman" w:hAnsi="Times New Roman"/>
                <w:i/>
                <w:lang w:eastAsia="pl-PL"/>
              </w:rPr>
              <w:t>Autyzm u dzieci –diagnoza, klasyfikacja, etiologia</w:t>
            </w:r>
            <w:r w:rsidRPr="00585889">
              <w:rPr>
                <w:rFonts w:ascii="Times New Roman" w:eastAsia="Times New Roman" w:hAnsi="Times New Roman"/>
                <w:lang w:eastAsia="pl-PL"/>
              </w:rPr>
              <w:t xml:space="preserve">. Warszawa: PWN. </w:t>
            </w:r>
          </w:p>
          <w:p w:rsidR="0055450D" w:rsidRPr="00835EDB" w:rsidRDefault="0055450D" w:rsidP="0055450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proofErr w:type="spellStart"/>
            <w:r w:rsidRPr="00585889">
              <w:rPr>
                <w:rFonts w:ascii="Times New Roman" w:eastAsia="Times New Roman" w:hAnsi="Times New Roman"/>
                <w:lang w:eastAsia="pl-PL"/>
              </w:rPr>
              <w:t>Winczura</w:t>
            </w:r>
            <w:proofErr w:type="spellEnd"/>
            <w:r w:rsidRPr="00585889">
              <w:rPr>
                <w:rFonts w:ascii="Times New Roman" w:eastAsia="Times New Roman" w:hAnsi="Times New Roman"/>
                <w:lang w:eastAsia="pl-PL"/>
              </w:rPr>
              <w:t xml:space="preserve"> B.(red.)(2012).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585889">
              <w:rPr>
                <w:rFonts w:ascii="Times New Roman" w:eastAsia="Times New Roman" w:hAnsi="Times New Roman"/>
                <w:lang w:eastAsia="pl-PL"/>
              </w:rPr>
              <w:t>Dzi</w:t>
            </w:r>
            <w:r w:rsidRPr="00C41613">
              <w:rPr>
                <w:rFonts w:ascii="Times New Roman" w:eastAsia="Times New Roman" w:hAnsi="Times New Roman"/>
                <w:i/>
                <w:lang w:eastAsia="pl-PL"/>
              </w:rPr>
              <w:t>eci z zaburzeniami łączonymi. Trudne ścieżki rozwoju</w:t>
            </w:r>
            <w:r w:rsidRPr="00585889">
              <w:rPr>
                <w:rFonts w:ascii="Times New Roman" w:eastAsia="Times New Roman" w:hAnsi="Times New Roman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585889">
              <w:rPr>
                <w:rFonts w:ascii="Times New Roman" w:eastAsia="Times New Roman" w:hAnsi="Times New Roman"/>
                <w:lang w:eastAsia="pl-PL"/>
              </w:rPr>
              <w:t>Kraków: Impuls</w:t>
            </w:r>
          </w:p>
        </w:tc>
      </w:tr>
      <w:tr w:rsidR="0055450D" w:rsidRPr="0055450D" w:rsidTr="00EB1DD3">
        <w:tc>
          <w:tcPr>
            <w:tcW w:w="2660" w:type="dxa"/>
          </w:tcPr>
          <w:p w:rsidR="0055450D" w:rsidRPr="0055450D" w:rsidRDefault="0055450D" w:rsidP="0055450D">
            <w:pPr>
              <w:spacing w:before="120" w:after="120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55450D" w:rsidRPr="00835EDB" w:rsidRDefault="0055450D" w:rsidP="0055450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35EDB">
              <w:rPr>
                <w:rFonts w:ascii="Times New Roman" w:eastAsia="Times New Roman" w:hAnsi="Times New Roman"/>
                <w:lang w:eastAsia="pl-PL"/>
              </w:rPr>
              <w:t>Błeszyński J. red. nauk. (2005). T</w:t>
            </w:r>
            <w:r w:rsidRPr="00C41613">
              <w:rPr>
                <w:rFonts w:ascii="Times New Roman" w:eastAsia="Times New Roman" w:hAnsi="Times New Roman"/>
                <w:i/>
                <w:lang w:eastAsia="pl-PL"/>
              </w:rPr>
              <w:t>erapie wspomagające rozwój osób z autyzmem</w:t>
            </w:r>
            <w:r w:rsidRPr="00835EDB">
              <w:rPr>
                <w:rFonts w:ascii="Times New Roman" w:eastAsia="Times New Roman" w:hAnsi="Times New Roman"/>
                <w:lang w:eastAsia="pl-PL"/>
              </w:rPr>
              <w:t>. Impuls, Kraków.</w:t>
            </w:r>
          </w:p>
          <w:p w:rsidR="0055450D" w:rsidRPr="00835EDB" w:rsidRDefault="0055450D" w:rsidP="0055450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35EDB">
              <w:rPr>
                <w:rFonts w:ascii="Times New Roman" w:eastAsia="Times New Roman" w:hAnsi="Times New Roman"/>
                <w:lang w:eastAsia="pl-PL"/>
              </w:rPr>
              <w:t xml:space="preserve">Gałka U., </w:t>
            </w:r>
            <w:proofErr w:type="spellStart"/>
            <w:r w:rsidRPr="00835EDB">
              <w:rPr>
                <w:rFonts w:ascii="Times New Roman" w:eastAsia="Times New Roman" w:hAnsi="Times New Roman"/>
                <w:lang w:eastAsia="pl-PL"/>
              </w:rPr>
              <w:t>Pęczkowska</w:t>
            </w:r>
            <w:proofErr w:type="spellEnd"/>
            <w:r w:rsidRPr="00835EDB">
              <w:rPr>
                <w:rFonts w:ascii="Times New Roman" w:eastAsia="Times New Roman" w:hAnsi="Times New Roman"/>
                <w:lang w:eastAsia="pl-PL"/>
              </w:rPr>
              <w:t xml:space="preserve"> E. (2007). </w:t>
            </w:r>
            <w:r w:rsidRPr="00C41613">
              <w:rPr>
                <w:rFonts w:ascii="Times New Roman" w:eastAsia="Times New Roman" w:hAnsi="Times New Roman"/>
                <w:i/>
                <w:lang w:eastAsia="pl-PL"/>
              </w:rPr>
              <w:t>Dzieci z autyzmem</w:t>
            </w:r>
            <w:r w:rsidRPr="00835EDB">
              <w:rPr>
                <w:rFonts w:ascii="Times New Roman" w:eastAsia="Times New Roman" w:hAnsi="Times New Roman"/>
                <w:lang w:eastAsia="pl-PL"/>
              </w:rPr>
              <w:t>. MPPP, Warszawa.</w:t>
            </w:r>
          </w:p>
          <w:p w:rsidR="0055450D" w:rsidRPr="00835EDB" w:rsidRDefault="0055450D" w:rsidP="0055450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proofErr w:type="spellStart"/>
            <w:r w:rsidRPr="00835EDB">
              <w:rPr>
                <w:rFonts w:ascii="Times New Roman" w:eastAsia="Times New Roman" w:hAnsi="Times New Roman"/>
                <w:lang w:eastAsia="pl-PL"/>
              </w:rPr>
              <w:t>Maciarz</w:t>
            </w:r>
            <w:proofErr w:type="spellEnd"/>
            <w:r w:rsidRPr="00835EDB">
              <w:rPr>
                <w:rFonts w:ascii="Times New Roman" w:eastAsia="Times New Roman" w:hAnsi="Times New Roman"/>
                <w:lang w:eastAsia="pl-PL"/>
              </w:rPr>
              <w:t xml:space="preserve"> A., </w:t>
            </w:r>
            <w:proofErr w:type="spellStart"/>
            <w:r w:rsidRPr="00835EDB">
              <w:rPr>
                <w:rFonts w:ascii="Times New Roman" w:eastAsia="Times New Roman" w:hAnsi="Times New Roman"/>
                <w:lang w:eastAsia="pl-PL"/>
              </w:rPr>
              <w:t>Drała</w:t>
            </w:r>
            <w:proofErr w:type="spellEnd"/>
            <w:r w:rsidRPr="00835EDB">
              <w:rPr>
                <w:rFonts w:ascii="Times New Roman" w:eastAsia="Times New Roman" w:hAnsi="Times New Roman"/>
                <w:lang w:eastAsia="pl-PL"/>
              </w:rPr>
              <w:t xml:space="preserve"> D. (2007). </w:t>
            </w:r>
            <w:r w:rsidRPr="00C41613">
              <w:rPr>
                <w:rFonts w:ascii="Times New Roman" w:eastAsia="Times New Roman" w:hAnsi="Times New Roman"/>
                <w:i/>
                <w:lang w:eastAsia="pl-PL"/>
              </w:rPr>
              <w:t xml:space="preserve">Dziecko autystyczne z zespołem </w:t>
            </w:r>
            <w:proofErr w:type="spellStart"/>
            <w:r w:rsidRPr="00C41613">
              <w:rPr>
                <w:rFonts w:ascii="Times New Roman" w:eastAsia="Times New Roman" w:hAnsi="Times New Roman"/>
                <w:i/>
                <w:lang w:eastAsia="pl-PL"/>
              </w:rPr>
              <w:t>Aspergera</w:t>
            </w:r>
            <w:proofErr w:type="spellEnd"/>
            <w:r w:rsidRPr="00835EDB">
              <w:rPr>
                <w:rFonts w:ascii="Times New Roman" w:eastAsia="Times New Roman" w:hAnsi="Times New Roman"/>
                <w:lang w:eastAsia="pl-PL"/>
              </w:rPr>
              <w:t>. Impuls, Kraków.</w:t>
            </w:r>
          </w:p>
          <w:p w:rsidR="0055450D" w:rsidRPr="00835EDB" w:rsidRDefault="0055450D" w:rsidP="0055450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835EDB">
              <w:rPr>
                <w:rFonts w:ascii="Times New Roman" w:eastAsia="Times New Roman" w:hAnsi="Times New Roman"/>
                <w:lang w:eastAsia="pl-PL"/>
              </w:rPr>
              <w:t xml:space="preserve">Pisula E., Danielewicz D. </w:t>
            </w:r>
            <w:proofErr w:type="spellStart"/>
            <w:r w:rsidRPr="00835EDB">
              <w:rPr>
                <w:rFonts w:ascii="Times New Roman" w:eastAsia="Times New Roman" w:hAnsi="Times New Roman"/>
                <w:lang w:eastAsia="pl-PL"/>
              </w:rPr>
              <w:t>red.nauk</w:t>
            </w:r>
            <w:proofErr w:type="spellEnd"/>
            <w:r w:rsidRPr="00835EDB">
              <w:rPr>
                <w:rFonts w:ascii="Times New Roman" w:eastAsia="Times New Roman" w:hAnsi="Times New Roman"/>
                <w:lang w:eastAsia="pl-PL"/>
              </w:rPr>
              <w:t>. (2008). W</w:t>
            </w:r>
            <w:r w:rsidRPr="00C41613">
              <w:rPr>
                <w:rFonts w:ascii="Times New Roman" w:eastAsia="Times New Roman" w:hAnsi="Times New Roman"/>
                <w:i/>
                <w:lang w:eastAsia="pl-PL"/>
              </w:rPr>
              <w:t>ybrane formy terapii i rehabilitacji osób z autyzmem</w:t>
            </w:r>
            <w:r w:rsidRPr="00835EDB">
              <w:rPr>
                <w:rFonts w:ascii="Times New Roman" w:eastAsia="Times New Roman" w:hAnsi="Times New Roman"/>
                <w:lang w:eastAsia="pl-PL"/>
              </w:rPr>
              <w:t>. Impuls, Kraków.</w:t>
            </w:r>
          </w:p>
        </w:tc>
      </w:tr>
      <w:tr w:rsidR="0055450D" w:rsidRPr="0055450D" w:rsidTr="00EB1DD3">
        <w:tc>
          <w:tcPr>
            <w:tcW w:w="2660" w:type="dxa"/>
          </w:tcPr>
          <w:p w:rsidR="0055450D" w:rsidRPr="0055450D" w:rsidRDefault="0055450D" w:rsidP="0055450D">
            <w:pPr>
              <w:spacing w:before="120" w:after="120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55450D" w:rsidRPr="00AE5316" w:rsidRDefault="0055450D" w:rsidP="0055450D">
            <w:r>
              <w:t>Ć</w:t>
            </w:r>
            <w:r w:rsidRPr="00E57F45">
              <w:t>wiczenia przedmiotowe, dyskusja, samodzielne dochodzenie do wiedzy, metoda przewodniego tekstu, metoda przypadków, metoda sytuacyjna, opis.</w:t>
            </w:r>
          </w:p>
        </w:tc>
      </w:tr>
    </w:tbl>
    <w:p w:rsidR="00E654A6" w:rsidRPr="0055450D" w:rsidRDefault="00E654A6" w:rsidP="00E654A6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E654A6" w:rsidRPr="0055450D" w:rsidTr="00EB1DD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Metody weryfikacji efektów </w:t>
            </w:r>
            <w:r w:rsidR="00C21757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654A6" w:rsidRPr="0055450D" w:rsidRDefault="00E654A6" w:rsidP="00155221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Nr efektu </w:t>
            </w:r>
            <w:r w:rsidR="00C21757">
              <w:rPr>
                <w:sz w:val="24"/>
                <w:szCs w:val="24"/>
              </w:rPr>
              <w:t>kształcenia</w:t>
            </w:r>
            <w:r w:rsidRPr="0055450D">
              <w:rPr>
                <w:sz w:val="24"/>
                <w:szCs w:val="24"/>
              </w:rPr>
              <w:t>/grupy efektów</w:t>
            </w:r>
          </w:p>
        </w:tc>
      </w:tr>
      <w:tr w:rsidR="0055450D" w:rsidRPr="0055450D" w:rsidTr="00967D9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5450D" w:rsidRPr="00753517" w:rsidRDefault="0055450D" w:rsidP="0055450D">
            <w:pPr>
              <w:rPr>
                <w:highlight w:val="green"/>
              </w:rPr>
            </w:pPr>
            <w:r w:rsidRPr="00753517">
              <w:t xml:space="preserve">Ocena cząstkowa: indywidualne rozwiązywanie zadań w ramach ćwiczeń na zajęciach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5450D" w:rsidRPr="0055450D" w:rsidRDefault="0071452C" w:rsidP="005545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04,05,06,07,08</w:t>
            </w:r>
          </w:p>
        </w:tc>
      </w:tr>
      <w:tr w:rsidR="0055450D" w:rsidRPr="0055450D" w:rsidTr="00EB1DD3">
        <w:tc>
          <w:tcPr>
            <w:tcW w:w="8208" w:type="dxa"/>
            <w:gridSpan w:val="2"/>
          </w:tcPr>
          <w:p w:rsidR="0055450D" w:rsidRPr="0055450D" w:rsidRDefault="0071452C" w:rsidP="0055450D">
            <w:pPr>
              <w:rPr>
                <w:sz w:val="24"/>
                <w:szCs w:val="24"/>
              </w:rPr>
            </w:pPr>
            <w:r w:rsidRPr="002F3DD6">
              <w:rPr>
                <w:sz w:val="24"/>
                <w:szCs w:val="24"/>
              </w:rPr>
              <w:t>Ocena podsumowująca: kolokwium – test wiedzy</w:t>
            </w:r>
          </w:p>
        </w:tc>
        <w:tc>
          <w:tcPr>
            <w:tcW w:w="1800" w:type="dxa"/>
          </w:tcPr>
          <w:p w:rsidR="0055450D" w:rsidRPr="0055450D" w:rsidRDefault="0071452C" w:rsidP="005545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</w:t>
            </w:r>
          </w:p>
        </w:tc>
      </w:tr>
      <w:tr w:rsidR="0055450D" w:rsidRPr="0055450D" w:rsidTr="00EB1DD3">
        <w:tc>
          <w:tcPr>
            <w:tcW w:w="2660" w:type="dxa"/>
            <w:tcBorders>
              <w:bottom w:val="single" w:sz="12" w:space="0" w:color="auto"/>
            </w:tcBorders>
          </w:tcPr>
          <w:p w:rsidR="0055450D" w:rsidRPr="0055450D" w:rsidRDefault="0055450D" w:rsidP="0055450D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55450D" w:rsidRPr="0055450D" w:rsidRDefault="0055450D" w:rsidP="0055450D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Egzamin</w:t>
            </w:r>
            <w:r w:rsidR="007C7E07">
              <w:rPr>
                <w:sz w:val="24"/>
                <w:szCs w:val="24"/>
              </w:rPr>
              <w:t xml:space="preserve"> pisemny</w:t>
            </w:r>
            <w:bookmarkStart w:id="1" w:name="_GoBack"/>
            <w:bookmarkEnd w:id="1"/>
          </w:p>
        </w:tc>
      </w:tr>
    </w:tbl>
    <w:p w:rsidR="00E654A6" w:rsidRPr="0055450D" w:rsidRDefault="00E654A6" w:rsidP="00E654A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654A6" w:rsidRPr="0055450D" w:rsidTr="00EB1DD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654A6" w:rsidRPr="0055450D" w:rsidRDefault="00E654A6" w:rsidP="00EB1DD3">
            <w:pPr>
              <w:jc w:val="center"/>
              <w:rPr>
                <w:b/>
                <w:sz w:val="24"/>
                <w:szCs w:val="24"/>
              </w:rPr>
            </w:pPr>
          </w:p>
          <w:p w:rsidR="00E654A6" w:rsidRPr="0055450D" w:rsidRDefault="00E654A6" w:rsidP="00EB1DD3">
            <w:pPr>
              <w:jc w:val="center"/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NAKŁAD PRACY STUDENTA</w:t>
            </w:r>
          </w:p>
          <w:p w:rsidR="00E654A6" w:rsidRPr="0055450D" w:rsidRDefault="00E654A6" w:rsidP="00EB1DD3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E654A6" w:rsidRPr="0055450D" w:rsidTr="00EB1DD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</w:p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654A6" w:rsidRPr="0055450D" w:rsidRDefault="00E654A6" w:rsidP="00EB1DD3">
            <w:pPr>
              <w:jc w:val="center"/>
              <w:rPr>
                <w:color w:val="FF0000"/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Liczba godzin  </w:t>
            </w:r>
          </w:p>
        </w:tc>
      </w:tr>
      <w:tr w:rsidR="00E654A6" w:rsidRPr="0055450D" w:rsidTr="00EB1DD3">
        <w:trPr>
          <w:trHeight w:val="262"/>
        </w:trPr>
        <w:tc>
          <w:tcPr>
            <w:tcW w:w="5070" w:type="dxa"/>
            <w:vMerge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W tym zajęcia powiązane </w:t>
            </w:r>
            <w:r w:rsidRPr="0055450D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E654A6" w:rsidRPr="0055450D" w:rsidTr="00EB1DD3">
        <w:trPr>
          <w:trHeight w:val="262"/>
        </w:trPr>
        <w:tc>
          <w:tcPr>
            <w:tcW w:w="5070" w:type="dxa"/>
          </w:tcPr>
          <w:p w:rsidR="00E654A6" w:rsidRPr="0055450D" w:rsidRDefault="00E654A6" w:rsidP="00EB1DD3">
            <w:pPr>
              <w:spacing w:before="60" w:after="60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654A6" w:rsidRPr="0055450D" w:rsidRDefault="005B6EA6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54A6" w:rsidRPr="0055450D" w:rsidTr="00EB1DD3">
        <w:trPr>
          <w:trHeight w:val="262"/>
        </w:trPr>
        <w:tc>
          <w:tcPr>
            <w:tcW w:w="5070" w:type="dxa"/>
          </w:tcPr>
          <w:p w:rsidR="00E654A6" w:rsidRPr="0055450D" w:rsidRDefault="00E654A6" w:rsidP="00EB1DD3">
            <w:pPr>
              <w:spacing w:before="60" w:after="60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654A6" w:rsidRPr="0055450D" w:rsidRDefault="008A4525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54A6" w:rsidRPr="0055450D" w:rsidTr="00EB1DD3">
        <w:trPr>
          <w:trHeight w:val="262"/>
        </w:trPr>
        <w:tc>
          <w:tcPr>
            <w:tcW w:w="5070" w:type="dxa"/>
          </w:tcPr>
          <w:p w:rsidR="00E654A6" w:rsidRPr="0055450D" w:rsidRDefault="00E654A6" w:rsidP="00EB1DD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55450D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30</w:t>
            </w:r>
          </w:p>
        </w:tc>
      </w:tr>
      <w:tr w:rsidR="00E654A6" w:rsidRPr="0055450D" w:rsidTr="00EB1DD3">
        <w:trPr>
          <w:trHeight w:val="262"/>
        </w:trPr>
        <w:tc>
          <w:tcPr>
            <w:tcW w:w="5070" w:type="dxa"/>
          </w:tcPr>
          <w:p w:rsidR="00E654A6" w:rsidRPr="0055450D" w:rsidRDefault="00E654A6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E654A6" w:rsidRPr="0055450D" w:rsidRDefault="00155221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E654A6" w:rsidRPr="0055450D" w:rsidRDefault="00155221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654A6" w:rsidRPr="0055450D" w:rsidTr="00EB1DD3">
        <w:trPr>
          <w:trHeight w:val="262"/>
        </w:trPr>
        <w:tc>
          <w:tcPr>
            <w:tcW w:w="5070" w:type="dxa"/>
          </w:tcPr>
          <w:p w:rsidR="00E654A6" w:rsidRPr="0055450D" w:rsidRDefault="00E654A6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Przygotowanie projektu / eseju / itp.</w:t>
            </w:r>
            <w:r w:rsidRPr="0055450D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1</w:t>
            </w:r>
            <w:r w:rsidR="0015522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10</w:t>
            </w:r>
          </w:p>
        </w:tc>
      </w:tr>
      <w:tr w:rsidR="00E654A6" w:rsidRPr="0055450D" w:rsidTr="00EB1DD3">
        <w:trPr>
          <w:trHeight w:val="262"/>
        </w:trPr>
        <w:tc>
          <w:tcPr>
            <w:tcW w:w="5070" w:type="dxa"/>
          </w:tcPr>
          <w:p w:rsidR="00E654A6" w:rsidRPr="0055450D" w:rsidRDefault="00E654A6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E654A6" w:rsidRPr="0055450D" w:rsidTr="00EB1DD3">
        <w:trPr>
          <w:trHeight w:val="262"/>
        </w:trPr>
        <w:tc>
          <w:tcPr>
            <w:tcW w:w="5070" w:type="dxa"/>
          </w:tcPr>
          <w:p w:rsidR="00E654A6" w:rsidRPr="0055450D" w:rsidRDefault="00E654A6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-</w:t>
            </w:r>
          </w:p>
        </w:tc>
      </w:tr>
      <w:tr w:rsidR="00E654A6" w:rsidRPr="0055450D" w:rsidTr="00EB1DD3">
        <w:trPr>
          <w:trHeight w:val="262"/>
        </w:trPr>
        <w:tc>
          <w:tcPr>
            <w:tcW w:w="5070" w:type="dxa"/>
          </w:tcPr>
          <w:p w:rsidR="00E654A6" w:rsidRPr="0055450D" w:rsidRDefault="00E654A6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E654A6" w:rsidRPr="0055450D" w:rsidTr="00EB1DD3">
        <w:trPr>
          <w:trHeight w:val="262"/>
        </w:trPr>
        <w:tc>
          <w:tcPr>
            <w:tcW w:w="5070" w:type="dxa"/>
          </w:tcPr>
          <w:p w:rsidR="00E654A6" w:rsidRPr="0055450D" w:rsidRDefault="00E654A6" w:rsidP="00EB1DD3">
            <w:pPr>
              <w:spacing w:before="60" w:after="60"/>
              <w:rPr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654A6" w:rsidRPr="0055450D" w:rsidRDefault="00E654A6" w:rsidP="00EB1DD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7</w:t>
            </w:r>
            <w:r w:rsidR="00155221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E654A6" w:rsidRPr="0055450D" w:rsidRDefault="005B6EA6" w:rsidP="00EB1DD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A4525">
              <w:rPr>
                <w:sz w:val="24"/>
                <w:szCs w:val="24"/>
              </w:rPr>
              <w:t>0</w:t>
            </w:r>
          </w:p>
        </w:tc>
      </w:tr>
      <w:tr w:rsidR="00E654A6" w:rsidRPr="0055450D" w:rsidTr="00EB1DD3">
        <w:trPr>
          <w:trHeight w:val="236"/>
        </w:trPr>
        <w:tc>
          <w:tcPr>
            <w:tcW w:w="5070" w:type="dxa"/>
            <w:shd w:val="clear" w:color="auto" w:fill="C0C0C0"/>
          </w:tcPr>
          <w:p w:rsidR="00E654A6" w:rsidRPr="0055450D" w:rsidRDefault="00E654A6" w:rsidP="00EB1DD3">
            <w:pPr>
              <w:spacing w:before="60" w:after="60"/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654A6" w:rsidRPr="0055450D" w:rsidRDefault="00E654A6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3</w:t>
            </w:r>
          </w:p>
        </w:tc>
      </w:tr>
      <w:tr w:rsidR="00E654A6" w:rsidRPr="0055450D" w:rsidTr="00EB1DD3">
        <w:trPr>
          <w:trHeight w:val="236"/>
        </w:trPr>
        <w:tc>
          <w:tcPr>
            <w:tcW w:w="5070" w:type="dxa"/>
            <w:shd w:val="clear" w:color="auto" w:fill="C0C0C0"/>
          </w:tcPr>
          <w:p w:rsidR="00E654A6" w:rsidRPr="0055450D" w:rsidRDefault="00E654A6" w:rsidP="00EB1D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654A6" w:rsidRPr="0055450D" w:rsidRDefault="00E654A6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3 (PEDAGOGIKA)</w:t>
            </w:r>
          </w:p>
        </w:tc>
      </w:tr>
      <w:tr w:rsidR="00E654A6" w:rsidRPr="0055450D" w:rsidTr="00EB1DD3">
        <w:trPr>
          <w:trHeight w:val="262"/>
        </w:trPr>
        <w:tc>
          <w:tcPr>
            <w:tcW w:w="5070" w:type="dxa"/>
            <w:shd w:val="clear" w:color="auto" w:fill="C0C0C0"/>
          </w:tcPr>
          <w:p w:rsidR="00E654A6" w:rsidRPr="0055450D" w:rsidRDefault="00E654A6" w:rsidP="00EB1DD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55450D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654A6" w:rsidRPr="0055450D" w:rsidRDefault="00E654A6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2</w:t>
            </w:r>
          </w:p>
        </w:tc>
      </w:tr>
      <w:tr w:rsidR="00E654A6" w:rsidRPr="0055450D" w:rsidTr="00EB1DD3">
        <w:trPr>
          <w:trHeight w:val="262"/>
        </w:trPr>
        <w:tc>
          <w:tcPr>
            <w:tcW w:w="5070" w:type="dxa"/>
            <w:shd w:val="clear" w:color="auto" w:fill="C0C0C0"/>
          </w:tcPr>
          <w:p w:rsidR="00E654A6" w:rsidRPr="0055450D" w:rsidRDefault="00E654A6" w:rsidP="00EB1D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654A6" w:rsidRPr="0055450D" w:rsidRDefault="00155221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E654A6" w:rsidRPr="0055450D" w:rsidRDefault="00E654A6" w:rsidP="00E654A6">
      <w:pPr>
        <w:rPr>
          <w:sz w:val="24"/>
          <w:szCs w:val="24"/>
        </w:rPr>
      </w:pPr>
    </w:p>
    <w:p w:rsidR="00D70026" w:rsidRPr="0055450D" w:rsidRDefault="00D70026">
      <w:pPr>
        <w:rPr>
          <w:sz w:val="24"/>
          <w:szCs w:val="24"/>
        </w:rPr>
      </w:pPr>
    </w:p>
    <w:sectPr w:rsidR="00D70026" w:rsidRPr="0055450D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04289"/>
    <w:multiLevelType w:val="hybridMultilevel"/>
    <w:tmpl w:val="93189A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3E7453"/>
    <w:multiLevelType w:val="hybridMultilevel"/>
    <w:tmpl w:val="CD98F8D8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6175F49"/>
    <w:multiLevelType w:val="hybridMultilevel"/>
    <w:tmpl w:val="9B94E8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05536E0"/>
    <w:multiLevelType w:val="hybridMultilevel"/>
    <w:tmpl w:val="FB1AC57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A452D1D"/>
    <w:multiLevelType w:val="hybridMultilevel"/>
    <w:tmpl w:val="FDD0BB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FA35E2"/>
    <w:multiLevelType w:val="multilevel"/>
    <w:tmpl w:val="DE666EFC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79DC4F18"/>
    <w:multiLevelType w:val="hybridMultilevel"/>
    <w:tmpl w:val="CBE825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425"/>
  <w:characterSpacingControl w:val="doNotCompress"/>
  <w:compat/>
  <w:rsids>
    <w:rsidRoot w:val="00E654A6"/>
    <w:rsid w:val="00022E07"/>
    <w:rsid w:val="000C00A1"/>
    <w:rsid w:val="000D400A"/>
    <w:rsid w:val="00100A6F"/>
    <w:rsid w:val="00155221"/>
    <w:rsid w:val="003529CF"/>
    <w:rsid w:val="00357D2D"/>
    <w:rsid w:val="0055450D"/>
    <w:rsid w:val="005B6EA6"/>
    <w:rsid w:val="006269DF"/>
    <w:rsid w:val="0071452C"/>
    <w:rsid w:val="007C7E07"/>
    <w:rsid w:val="008A4525"/>
    <w:rsid w:val="00906793"/>
    <w:rsid w:val="00910B0E"/>
    <w:rsid w:val="00BA4606"/>
    <w:rsid w:val="00C21757"/>
    <w:rsid w:val="00C9386D"/>
    <w:rsid w:val="00D27B90"/>
    <w:rsid w:val="00D70026"/>
    <w:rsid w:val="00E65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54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654A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E654A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654A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E654A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5450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917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12</cp:revision>
  <dcterms:created xsi:type="dcterms:W3CDTF">2018-12-12T19:22:00Z</dcterms:created>
  <dcterms:modified xsi:type="dcterms:W3CDTF">2019-03-02T14:22:00Z</dcterms:modified>
</cp:coreProperties>
</file>